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9" w:type="dxa"/>
        <w:tblLook w:val="04A0" w:firstRow="1" w:lastRow="0" w:firstColumn="1" w:lastColumn="0" w:noHBand="0" w:noVBand="1"/>
      </w:tblPr>
      <w:tblGrid>
        <w:gridCol w:w="3149"/>
        <w:gridCol w:w="3155"/>
        <w:gridCol w:w="3155"/>
      </w:tblGrid>
      <w:tr w:rsidR="008C2378" w:rsidRPr="008C2378" w14:paraId="710ED7CA" w14:textId="77777777" w:rsidTr="008C2378">
        <w:trPr>
          <w:trHeight w:val="845"/>
        </w:trPr>
        <w:tc>
          <w:tcPr>
            <w:tcW w:w="3149" w:type="dxa"/>
          </w:tcPr>
          <w:p w14:paraId="5C896E7C" w14:textId="77777777" w:rsidR="008C2378" w:rsidRPr="008C2378" w:rsidRDefault="008C2378">
            <w:pPr>
              <w:rPr>
                <w:rFonts w:ascii="Times New Roman" w:hAnsi="Times New Roman" w:cs="Times New Roman"/>
              </w:rPr>
            </w:pPr>
            <w:r w:rsidRPr="008C2378">
              <w:rPr>
                <w:rFonts w:ascii="Times New Roman" w:hAnsi="Times New Roman" w:cs="Times New Roman"/>
              </w:rPr>
              <w:t>MITOSIS</w:t>
            </w:r>
          </w:p>
        </w:tc>
        <w:tc>
          <w:tcPr>
            <w:tcW w:w="3155" w:type="dxa"/>
          </w:tcPr>
          <w:p w14:paraId="1F6060FE" w14:textId="36765F92" w:rsidR="008C2378" w:rsidRPr="008C2378" w:rsidRDefault="008C2378">
            <w:pPr>
              <w:rPr>
                <w:rFonts w:ascii="Times New Roman" w:hAnsi="Times New Roman" w:cs="Times New Roman"/>
              </w:rPr>
            </w:pPr>
            <w:r w:rsidRPr="008C2378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3155" w:type="dxa"/>
          </w:tcPr>
          <w:p w14:paraId="4F75B0DC" w14:textId="0759D607" w:rsidR="008C2378" w:rsidRPr="008C2378" w:rsidRDefault="008C2378">
            <w:pPr>
              <w:rPr>
                <w:rFonts w:ascii="Times New Roman" w:hAnsi="Times New Roman" w:cs="Times New Roman"/>
              </w:rPr>
            </w:pPr>
            <w:r w:rsidRPr="008C2378">
              <w:rPr>
                <w:rFonts w:ascii="Times New Roman" w:hAnsi="Times New Roman" w:cs="Times New Roman"/>
              </w:rPr>
              <w:t>MEIOSIS</w:t>
            </w:r>
          </w:p>
        </w:tc>
      </w:tr>
      <w:tr w:rsidR="008C2378" w:rsidRPr="008C2378" w14:paraId="5BED4A61" w14:textId="77777777" w:rsidTr="008C2378">
        <w:trPr>
          <w:trHeight w:val="6605"/>
        </w:trPr>
        <w:tc>
          <w:tcPr>
            <w:tcW w:w="3149" w:type="dxa"/>
          </w:tcPr>
          <w:p w14:paraId="5E720506" w14:textId="77777777" w:rsidR="008C2378" w:rsidRDefault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-Produces 2 daughter cells</w:t>
            </w:r>
          </w:p>
          <w:p w14:paraId="0E9C5AD9" w14:textId="77777777" w:rsidR="00AA2B14" w:rsidRDefault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-Daughter cells are Diploid</w:t>
            </w:r>
          </w:p>
          <w:p w14:paraId="60433FB7" w14:textId="77777777" w:rsidR="00AA2B14" w:rsidRDefault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-Produces Somatic cells</w:t>
            </w:r>
          </w:p>
          <w:p w14:paraId="392CC711" w14:textId="77777777" w:rsidR="00AA2B14" w:rsidRDefault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-Daughter cells are genetically identical to the parent cell</w:t>
            </w:r>
          </w:p>
          <w:p w14:paraId="0407C86B" w14:textId="06E7DD67" w:rsidR="00AA2B14" w:rsidRDefault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-Used for growth and repair.</w:t>
            </w:r>
          </w:p>
          <w:p w14:paraId="39456F58" w14:textId="77777777" w:rsidR="00AA2B14" w:rsidRDefault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-One “stage”</w:t>
            </w:r>
          </w:p>
          <w:p w14:paraId="6179417D" w14:textId="1C66DD62" w:rsidR="00AA2B14" w:rsidRPr="00AA2B14" w:rsidRDefault="00E4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-Anaphase: Sister chromatids are pulled apart</w:t>
            </w:r>
          </w:p>
        </w:tc>
        <w:tc>
          <w:tcPr>
            <w:tcW w:w="3155" w:type="dxa"/>
          </w:tcPr>
          <w:p w14:paraId="3D86855B" w14:textId="77777777" w:rsidR="008C2378" w:rsidRDefault="00E4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-Same phases (Prophase, metaphase, anaphase, telophase, cytokinesis)</w:t>
            </w:r>
          </w:p>
          <w:p w14:paraId="4DD7D90D" w14:textId="77777777" w:rsidR="00E4061A" w:rsidRDefault="00E4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-Forms of cell division (create new cells)</w:t>
            </w:r>
          </w:p>
          <w:p w14:paraId="475E3E0B" w14:textId="77777777" w:rsidR="00E4061A" w:rsidRDefault="00E4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-Require chromatin to be condensed into chromosomes</w:t>
            </w:r>
          </w:p>
          <w:p w14:paraId="03D241D7" w14:textId="4C632477" w:rsidR="00E4061A" w:rsidRPr="008C2378" w:rsidRDefault="00E40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-Both end w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ith cytokinesis</w:t>
            </w:r>
          </w:p>
        </w:tc>
        <w:tc>
          <w:tcPr>
            <w:tcW w:w="3155" w:type="dxa"/>
          </w:tcPr>
          <w:p w14:paraId="74CF62EE" w14:textId="77777777" w:rsidR="008C2378" w:rsidRDefault="00AA2B14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-Produces 4 daughter cells</w:t>
            </w:r>
          </w:p>
          <w:p w14:paraId="1BBCD760" w14:textId="77777777" w:rsidR="00AA2B14" w:rsidRDefault="00AA2B14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-Daughter cells are Haploid</w:t>
            </w:r>
          </w:p>
          <w:p w14:paraId="35C8D05E" w14:textId="77777777" w:rsidR="00AA2B14" w:rsidRDefault="00AA2B14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-Produces gametes</w:t>
            </w:r>
          </w:p>
          <w:p w14:paraId="51BA6378" w14:textId="77777777" w:rsidR="00AA2B14" w:rsidRDefault="00AA2B14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-Each gamete is genetically unique</w:t>
            </w:r>
          </w:p>
          <w:p w14:paraId="5E02D8B0" w14:textId="77777777" w:rsidR="00AA2B14" w:rsidRDefault="00AA2B14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Two “stages” (meiosis I and II)</w:t>
            </w:r>
          </w:p>
          <w:p w14:paraId="16CCE052" w14:textId="148643AB" w:rsidR="00AA2B14" w:rsidRDefault="00AA2B14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-Crossing over occurs</w:t>
            </w:r>
            <w:r w:rsidR="00E4061A">
              <w:rPr>
                <w:rFonts w:ascii="Times New Roman" w:hAnsi="Times New Roman" w:cs="Times New Roman"/>
              </w:rPr>
              <w:t xml:space="preserve"> during Prophase I</w:t>
            </w:r>
          </w:p>
          <w:p w14:paraId="162E83FE" w14:textId="017358AD" w:rsidR="00E4061A" w:rsidRDefault="00E4061A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-Only occurs in organisms that reproduce sexually</w:t>
            </w:r>
          </w:p>
          <w:p w14:paraId="0FD48B23" w14:textId="77777777" w:rsidR="00E4061A" w:rsidRDefault="00E4061A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Anaphase I: entire chromosomes are pulled to the poles</w:t>
            </w:r>
          </w:p>
          <w:p w14:paraId="34347806" w14:textId="40C9438E" w:rsidR="00E4061A" w:rsidRPr="00AA2B14" w:rsidRDefault="00E4061A" w:rsidP="00AA2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-Anaphase II: sister chromatids are pulled apart</w:t>
            </w:r>
          </w:p>
        </w:tc>
      </w:tr>
    </w:tbl>
    <w:p w14:paraId="394B6107" w14:textId="77777777" w:rsidR="008C2378" w:rsidRPr="008C2378" w:rsidRDefault="008C2378">
      <w:pPr>
        <w:rPr>
          <w:rFonts w:ascii="Times New Roman" w:hAnsi="Times New Roman" w:cs="Times New Roman"/>
        </w:rPr>
      </w:pPr>
    </w:p>
    <w:sectPr w:rsidR="008C2378" w:rsidRPr="008C2378" w:rsidSect="008C2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6181D"/>
    <w:multiLevelType w:val="hybridMultilevel"/>
    <w:tmpl w:val="8CC61A14"/>
    <w:lvl w:ilvl="0" w:tplc="FDB47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78"/>
    <w:rsid w:val="001D0618"/>
    <w:rsid w:val="003F794C"/>
    <w:rsid w:val="004D0BC0"/>
    <w:rsid w:val="00873354"/>
    <w:rsid w:val="008C2378"/>
    <w:rsid w:val="00AA2B14"/>
    <w:rsid w:val="00E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D064"/>
  <w15:chartTrackingRefBased/>
  <w15:docId w15:val="{FEC098A6-8CB6-4E4D-88E1-F413AC40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3879B-64EF-4D88-BE80-EF2CC791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Sonnenberg</dc:creator>
  <cp:keywords/>
  <dc:description/>
  <cp:lastModifiedBy>Evan Sonnenberg</cp:lastModifiedBy>
  <cp:revision>2</cp:revision>
  <dcterms:created xsi:type="dcterms:W3CDTF">2018-09-28T18:27:00Z</dcterms:created>
  <dcterms:modified xsi:type="dcterms:W3CDTF">2018-09-28T18:27:00Z</dcterms:modified>
</cp:coreProperties>
</file>